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A" w:rsidRDefault="00B904CA" w:rsidP="00ED0D3F">
      <w:pPr>
        <w:jc w:val="center"/>
        <w:rPr>
          <w:b/>
          <w:sz w:val="28"/>
          <w:szCs w:val="28"/>
        </w:rPr>
      </w:pPr>
      <w:r w:rsidRPr="001F3444">
        <w:rPr>
          <w:b/>
          <w:sz w:val="28"/>
          <w:szCs w:val="28"/>
        </w:rPr>
        <w:t>ANKIETA OCENY</w:t>
      </w:r>
    </w:p>
    <w:p w:rsidR="00C664B1" w:rsidRPr="001F3444" w:rsidRDefault="00E77C23" w:rsidP="00ED0D3F">
      <w:pPr>
        <w:jc w:val="center"/>
        <w:rPr>
          <w:b/>
          <w:sz w:val="28"/>
          <w:szCs w:val="28"/>
        </w:rPr>
      </w:pPr>
      <w:r w:rsidRPr="001F3444">
        <w:rPr>
          <w:b/>
          <w:sz w:val="28"/>
          <w:szCs w:val="28"/>
        </w:rPr>
        <w:t xml:space="preserve"> „ROCZNEGO PROGRAMU WSPÓŁPRACY Z ORGANIZACJAMI POZARZĄDOWYMI ORAZ PODMIOTAMI WYMIENIONYMI W ART. 3 UST. 3 USTAWY O DZIAŁALNOŚCI POŻYTKU PUBLICZNEGO I O WOLONTARIACIE” </w:t>
      </w:r>
      <w:r w:rsidR="001F3444">
        <w:rPr>
          <w:b/>
          <w:sz w:val="28"/>
          <w:szCs w:val="28"/>
        </w:rPr>
        <w:br/>
      </w:r>
      <w:r w:rsidRPr="001F3444">
        <w:rPr>
          <w:b/>
          <w:sz w:val="28"/>
          <w:szCs w:val="28"/>
        </w:rPr>
        <w:t>I ZADAŃ W NIM UJĘTYCH</w:t>
      </w:r>
    </w:p>
    <w:p w:rsidR="00D31779" w:rsidRDefault="00D31779"/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3827"/>
        <w:gridCol w:w="851"/>
        <w:gridCol w:w="850"/>
        <w:gridCol w:w="4253"/>
      </w:tblGrid>
      <w:tr w:rsidR="009E4BF2" w:rsidRPr="00D31779" w:rsidTr="002745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B6D9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 xml:space="preserve">Sfera zadań publicznych określonych </w:t>
            </w: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 xml:space="preserve">w ustawie </w:t>
            </w: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 xml:space="preserve">o działalności pożytku publicznego </w:t>
            </w: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>i o wolontariacie</w:t>
            </w:r>
          </w:p>
          <w:p w:rsidR="009E4BF2" w:rsidRDefault="009E4BF2" w:rsidP="007B6D9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6B458A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(Art.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4</w:t>
            </w:r>
            <w:r w:rsidRPr="006B458A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, ust., pkt.)</w:t>
            </w:r>
          </w:p>
          <w:p w:rsidR="009E4BF2" w:rsidRPr="006B458A" w:rsidRDefault="009E4BF2" w:rsidP="007B6D9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6D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A2386D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Pr="00D31779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 xml:space="preserve">Nazwa zadania zgodnie z ustawą </w:t>
            </w: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 xml:space="preserve">o działalności pożytku publicznego </w:t>
            </w: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>i o wolontariacie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F2" w:rsidRPr="00D31779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8D0147" w:rsidRDefault="008D0147" w:rsidP="00716361">
            <w:pPr>
              <w:widowControl w:val="0"/>
              <w:tabs>
                <w:tab w:val="left" w:pos="1447"/>
              </w:tabs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Pr="00D31779" w:rsidRDefault="009E4BF2" w:rsidP="00716361">
            <w:pPr>
              <w:widowControl w:val="0"/>
              <w:tabs>
                <w:tab w:val="left" w:pos="1447"/>
              </w:tabs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 xml:space="preserve">ZADANIA WSKAZANE DO REALIZACJI </w:t>
            </w:r>
            <w:r w:rsidRPr="00D31779"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br/>
              <w:t>W 2020r.</w:t>
            </w: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Pr="00D31779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Ocena pozytywna</w:t>
            </w: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OCENA ZADANIA</w:t>
            </w:r>
          </w:p>
          <w:p w:rsidR="009E4BF2" w:rsidRPr="00D31779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(ocena opisowa)</w:t>
            </w:r>
          </w:p>
        </w:tc>
      </w:tr>
      <w:tr w:rsidR="009E4BF2" w:rsidRPr="00D31779" w:rsidTr="002745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Pr="00D31779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Pr="00D31779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A2386D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F2" w:rsidRDefault="009E4BF2" w:rsidP="0071636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2C2CBD" w:rsidP="002C2CBD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Pomoc społeczna w tym pomoc rodzinom i osobom w trudnej sytuacji życiowej oraz wyrównywanie szans tych rodzin </w:t>
            </w:r>
            <w:r w:rsidR="00E224DE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Prowadzenie ośrodka interwencji kryzysowej oraz realizacja programów wsparcia dla ofiar przemocy w rodzinie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42797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Ochrona i promocja zdrowia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w tym działalność lecznicza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w rozumieniu ustawy z dnia 15 kwietnia 2011r. o działalności leczniczej (Dz.U.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proofErr w:type="gramStart"/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z</w:t>
            </w:r>
            <w:proofErr w:type="gramEnd"/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 2018r. poz. 2190 i 2219)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t>Profilaktyka i rozwiązywanie problemów alkoholowych oraz promocja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D33F8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Ochrona i promocja zdrowia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w tym działalność lecznicza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w rozumieniu ustawy z dnia 15 kwietnia 2011r. o działalności </w:t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lastRenderedPageBreak/>
              <w:t xml:space="preserve">leczniczej (Dz.U.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proofErr w:type="gramStart"/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z</w:t>
            </w:r>
            <w:proofErr w:type="gramEnd"/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 2018r. poz. 2190 i 2219)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Program aktywizujący środowisko lokalne - pozyskiwanie nowych honorowych dawców krwi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D33F8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  <w:t>Organizacja okolicznościowych spotkań, imprez integracyjnych oraz aktywnych form spędzania wolnego czasu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D33F8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proofErr w:type="gramStart"/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t>Poprawa jakości</w:t>
            </w:r>
            <w:proofErr w:type="gramEnd"/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życia osób niepełnosprawnych i ich rodzin</w:t>
            </w: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color w:val="FF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10D6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Promocja i organizacja wolontariatu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Promocja i organizacja wolontariatu na terenie Powiatu Starachowickiego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10D6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Kultura, sztuka, ochrona dóbr kultury i dziedzictwa narodowego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Wspieranie przedsięwzięć artystycznych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o charakterze regionalnym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ponadregionalnym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10D6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Kultura, sztuka, ochrona dóbr kultury i dziedzictwa narodowego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  <w:t>Promocja Powiatu na festiwalach artystycznych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Pr="00D31779" w:rsidRDefault="00E10D6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Kultura, sztuka, ochrona dóbr kultury i dziedzictwa narodowego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  <w:t>Promocja Powiatu – inicjatywy wydawnicze, mapy turystyczne, organizacja konkursów fotografii krajoznawczej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Nauka, szkolnictwo wyższe, edukacja, oświata i wychowanie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Organizacja konkursów poetyckich dla dzieci i młodzieży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Nauka, szkolnictwo wyższe, edukacja, oświata i wychowanie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Konkursy plastyczne dla dzieci </w:t>
            </w:r>
            <w:r w:rsidR="002745CE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młodzieży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Działalność na rzecz dzieci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młodzieży, w tym wypoczynku dzieci i młodzieży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Organizacja </w:t>
            </w:r>
            <w:hyperlink r:id="rId7" w:tgtFrame="_parent" w:history="1">
              <w:r w:rsidRPr="00D31779">
                <w:rPr>
                  <w:rFonts w:ascii="Bookman Old Style" w:eastAsia="Arial Unicode MS" w:hAnsi="Bookman Old Style" w:cs="Tahoma"/>
                  <w:bCs/>
                  <w:color w:val="000000"/>
                  <w:kern w:val="2"/>
                  <w:sz w:val="20"/>
                  <w:szCs w:val="20"/>
                  <w:lang w:eastAsia="pl-PL"/>
                </w:rPr>
                <w:t>czasu wolnego oraz wypoczynku  dla dzieci i młodzieży</w:t>
              </w:r>
            </w:hyperlink>
            <w:r w:rsidRPr="00D31779">
              <w:rPr>
                <w:rFonts w:ascii="Bookman Old Style" w:eastAsia="Arial Unicode MS" w:hAnsi="Bookman Old Style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  <w:r w:rsidRPr="00D31779"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  <w:t>poprzez edukację, sport oraz rozwijanie indywidualnych zainteresowań</w:t>
            </w: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Działalność na rzecz dzieci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młodzieży, w tym wypoczynku dzieci i młodzieży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Konserwacja i modernizacja istniejących szlaków turystycznych. Wyposażenie szlaków w elementy infrastruktury turystycznej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Działalność na rzecz dzieci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młodzieży, w tym wypoczynku dzieci i młodzieży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Organizacja imprez turystycznych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o charakterze edukacyjnym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Wspieranie i upowszechnianie kultury fizycznej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31779"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Organizacja imprez oraz zajęć sportowych </w:t>
            </w:r>
            <w:r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i rekreacyjnych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Wspieranie i upowszechnianie kultury fizycznej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proofErr w:type="gramStart"/>
            <w:r w:rsidRPr="00D31779"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t>Prowadzenie  zajęć</w:t>
            </w:r>
            <w:proofErr w:type="gramEnd"/>
            <w:r w:rsidRPr="00D31779"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t xml:space="preserve"> sportowych </w:t>
            </w:r>
            <w:r w:rsidRPr="00D31779"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br/>
              <w:t xml:space="preserve">z  dziećmi i młodzieżą w klubach sportowych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Wspieranie i upowszechnianie kultury fizycznej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  <w:r w:rsidRPr="00D31779"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t xml:space="preserve">Udział i organizacja krajowych </w:t>
            </w:r>
            <w:r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  <w:t xml:space="preserve">i międzynarodowych zawodów sportowych </w:t>
            </w: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color w:val="FF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Arial"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Ratownictwo i ochrona ludności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Szkolenia z zakresu udzielania pierwszej pomocy i ratownictwa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Podtrzymywanie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i upowszechnianie tradycji narodowej, pielęgnowanie polskości oraz rozwój świadomości narodowej, obywatelskiej i kulturowej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Organizacja świąt i rocznic państwowych oraz oznaczenie miejsc pamięci narodowej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Działalność na rzecz osób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w wieku emerytalnym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Organizacja imprez turystycznych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o charakterze edukacyjnym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  <w:tr w:rsidR="001F1181" w:rsidRPr="00D31779" w:rsidTr="002745CE">
        <w:trPr>
          <w:cantSplit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Art.4 ust. 1 pkt. 1b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E75A05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B182F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Udzielanie nieodpłatnej pomocy prawnej oraz zwiększanie świadomości prawnej społeczeństwa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Zorganizowanie punktów nieodpłatnej pomocy prawnej</w:t>
            </w:r>
          </w:p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 xml:space="preserve">Zgodnie z ustawą z dn. 5 sierpnia 2015r. 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br/>
            </w:r>
            <w:r w:rsidRPr="00D31779"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  <w:t>o nieodpłatnej pomocy prawnej oraz edukacji prawnej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1" w:rsidRPr="00D31779" w:rsidRDefault="001F1181" w:rsidP="00716361">
            <w:pPr>
              <w:widowControl w:val="0"/>
              <w:suppressAutoHyphens/>
              <w:spacing w:after="0" w:line="240" w:lineRule="auto"/>
              <w:rPr>
                <w:rFonts w:ascii="Bookman Old Style" w:eastAsia="Arial Unicode MS" w:hAnsi="Bookman Old Style" w:cs="Times New Roman"/>
                <w:kern w:val="2"/>
                <w:sz w:val="20"/>
                <w:szCs w:val="24"/>
                <w:lang w:eastAsia="pl-PL"/>
              </w:rPr>
            </w:pPr>
          </w:p>
        </w:tc>
      </w:tr>
    </w:tbl>
    <w:p w:rsidR="00DA7AD2" w:rsidRDefault="00DA7AD2" w:rsidP="00DA7AD2">
      <w:pPr>
        <w:pStyle w:val="Akapitzlist"/>
      </w:pPr>
    </w:p>
    <w:p w:rsidR="001C2ACF" w:rsidRDefault="001C2ACF" w:rsidP="00DA7AD2">
      <w:pPr>
        <w:pStyle w:val="Akapitzlist"/>
      </w:pPr>
    </w:p>
    <w:p w:rsidR="00DA7AD2" w:rsidRDefault="002D4E40" w:rsidP="00DA7AD2">
      <w:pPr>
        <w:pStyle w:val="Akapitzlist"/>
        <w:numPr>
          <w:ilvl w:val="0"/>
          <w:numId w:val="1"/>
        </w:numPr>
      </w:pPr>
      <w:r>
        <w:t xml:space="preserve">Co należałoby według Państwa zmienić/poprawić, aby </w:t>
      </w:r>
      <w:r w:rsidR="001730A6">
        <w:t xml:space="preserve">Nasza </w:t>
      </w:r>
      <w:bookmarkStart w:id="0" w:name="_GoBack"/>
      <w:bookmarkEnd w:id="0"/>
      <w:r>
        <w:t xml:space="preserve">współpraca przebiegała </w:t>
      </w:r>
      <w:proofErr w:type="gramStart"/>
      <w:r>
        <w:t>lepiej ?</w:t>
      </w:r>
      <w:proofErr w:type="gramEnd"/>
    </w:p>
    <w:p w:rsidR="002D4E40" w:rsidRDefault="002D4E40" w:rsidP="002D4E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………………………………..</w:t>
      </w:r>
    </w:p>
    <w:p w:rsidR="002D4E40" w:rsidRDefault="002D4E40" w:rsidP="002D4E40">
      <w:pPr>
        <w:pStyle w:val="Akapitzlist"/>
      </w:pPr>
    </w:p>
    <w:p w:rsidR="00E37C6E" w:rsidRDefault="00E37C6E" w:rsidP="00E37C6E">
      <w:pPr>
        <w:pStyle w:val="Akapitzlist"/>
        <w:numPr>
          <w:ilvl w:val="0"/>
          <w:numId w:val="1"/>
        </w:numPr>
      </w:pPr>
      <w:r>
        <w:t xml:space="preserve">Jakie zadania należałoby uwzględnić w Rocznym Programie, umożliwiające realizację Państwa zadań </w:t>
      </w:r>
      <w:proofErr w:type="gramStart"/>
      <w:r>
        <w:t>statutowych ?</w:t>
      </w:r>
      <w:proofErr w:type="gramEnd"/>
    </w:p>
    <w:p w:rsidR="00E37C6E" w:rsidRDefault="00E37C6E" w:rsidP="0057653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…………………………………</w:t>
      </w:r>
    </w:p>
    <w:p w:rsidR="00E37C6E" w:rsidRDefault="00E37C6E" w:rsidP="00E37C6E">
      <w:pPr>
        <w:pStyle w:val="Akapitzlist"/>
      </w:pPr>
    </w:p>
    <w:p w:rsidR="002D4E40" w:rsidRDefault="002D4E40" w:rsidP="00DA7AD2">
      <w:pPr>
        <w:pStyle w:val="Akapitzlist"/>
        <w:numPr>
          <w:ilvl w:val="0"/>
          <w:numId w:val="1"/>
        </w:numPr>
      </w:pPr>
      <w:r>
        <w:t xml:space="preserve">Jakie priorytety – zadania chcieliby Państwo realizować przy wsparciu Powiatu </w:t>
      </w:r>
      <w:proofErr w:type="gramStart"/>
      <w:r>
        <w:t>Starachowickiego ?</w:t>
      </w:r>
      <w:proofErr w:type="gramEnd"/>
    </w:p>
    <w:p w:rsidR="002D4E40" w:rsidRDefault="002D4E40" w:rsidP="002D4E40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…………………………………</w:t>
      </w:r>
    </w:p>
    <w:p w:rsidR="002D4E40" w:rsidRDefault="002D4E40" w:rsidP="002D4E40">
      <w:pPr>
        <w:pStyle w:val="Akapitzlist"/>
      </w:pPr>
    </w:p>
    <w:p w:rsidR="002D4E40" w:rsidRDefault="002D4E40" w:rsidP="00DA7AD2">
      <w:pPr>
        <w:pStyle w:val="Akapitzlist"/>
        <w:numPr>
          <w:ilvl w:val="0"/>
          <w:numId w:val="1"/>
        </w:numPr>
      </w:pPr>
      <w:r>
        <w:t xml:space="preserve">Jakie uwagi i propozycje wnieśliby Państwo do dotychczasowej współpracy z Powiatem </w:t>
      </w:r>
      <w:proofErr w:type="gramStart"/>
      <w:r>
        <w:t>Starachowickim ?</w:t>
      </w:r>
      <w:proofErr w:type="gramEnd"/>
    </w:p>
    <w:p w:rsidR="002D4E40" w:rsidRDefault="002D4E40" w:rsidP="002D4E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………………………………..</w:t>
      </w:r>
    </w:p>
    <w:p w:rsidR="00FF3A83" w:rsidRDefault="00FF3A83" w:rsidP="002D4E40">
      <w:pPr>
        <w:pStyle w:val="Akapitzlist"/>
      </w:pPr>
    </w:p>
    <w:p w:rsidR="002D4E40" w:rsidRDefault="002D4E40" w:rsidP="00DA7AD2">
      <w:pPr>
        <w:pStyle w:val="Akapitzlist"/>
        <w:numPr>
          <w:ilvl w:val="0"/>
          <w:numId w:val="1"/>
        </w:numPr>
      </w:pPr>
      <w:r>
        <w:t xml:space="preserve">Jakie formy współpracy z Powiatem interesują Państwa </w:t>
      </w:r>
      <w:proofErr w:type="gramStart"/>
      <w:r>
        <w:t>najbardziej ?</w:t>
      </w:r>
      <w:proofErr w:type="gramEnd"/>
    </w:p>
    <w:p w:rsidR="002D4E40" w:rsidRDefault="002D4E40" w:rsidP="002D4E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………………………………..</w:t>
      </w:r>
    </w:p>
    <w:p w:rsidR="00FF3A83" w:rsidRDefault="00FF3A83" w:rsidP="002D4E40">
      <w:pPr>
        <w:pStyle w:val="Akapitzlist"/>
      </w:pPr>
    </w:p>
    <w:p w:rsidR="002D4E40" w:rsidRDefault="002D4E40" w:rsidP="00DA7AD2">
      <w:pPr>
        <w:pStyle w:val="Akapitzlist"/>
        <w:numPr>
          <w:ilvl w:val="0"/>
          <w:numId w:val="1"/>
        </w:numPr>
      </w:pPr>
      <w:r>
        <w:t xml:space="preserve">Co Państwa zdaniem jest największą trudnością/barierą we współpracy z Powiatem </w:t>
      </w:r>
      <w:proofErr w:type="gramStart"/>
      <w:r>
        <w:t>Starachowickim ?</w:t>
      </w:r>
      <w:proofErr w:type="gramEnd"/>
    </w:p>
    <w:p w:rsidR="002D4E40" w:rsidRDefault="002D4E40" w:rsidP="002D4E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E0">
        <w:t>…………………………………</w:t>
      </w:r>
    </w:p>
    <w:p w:rsidR="002D4E40" w:rsidRDefault="002D4E40" w:rsidP="002D4E40">
      <w:pPr>
        <w:pStyle w:val="Akapitzlist"/>
      </w:pPr>
    </w:p>
    <w:p w:rsidR="002D4E40" w:rsidRDefault="002D4E40" w:rsidP="00DA7AD2">
      <w:pPr>
        <w:pStyle w:val="Akapitzlist"/>
        <w:numPr>
          <w:ilvl w:val="0"/>
          <w:numId w:val="1"/>
        </w:numPr>
      </w:pPr>
      <w:r>
        <w:t>Uwagi/Opinie</w:t>
      </w:r>
    </w:p>
    <w:p w:rsidR="004D4EC0" w:rsidRDefault="002D4E40" w:rsidP="0057653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5529">
        <w:t>…………………………………</w:t>
      </w:r>
    </w:p>
    <w:p w:rsidR="004D4EC0" w:rsidRDefault="004D4EC0" w:rsidP="001A3040"/>
    <w:p w:rsidR="004D4EC0" w:rsidRPr="001A3040" w:rsidRDefault="004D4EC0" w:rsidP="001A3040">
      <w:r>
        <w:t xml:space="preserve">Data:  </w:t>
      </w:r>
    </w:p>
    <w:sectPr w:rsidR="004D4EC0" w:rsidRPr="001A3040" w:rsidSect="001F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289"/>
    <w:multiLevelType w:val="hybridMultilevel"/>
    <w:tmpl w:val="F80C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23"/>
    <w:rsid w:val="001730A6"/>
    <w:rsid w:val="001A3040"/>
    <w:rsid w:val="001C2ACF"/>
    <w:rsid w:val="001D33F8"/>
    <w:rsid w:val="001F1181"/>
    <w:rsid w:val="001F3444"/>
    <w:rsid w:val="002745CE"/>
    <w:rsid w:val="002C2CBD"/>
    <w:rsid w:val="002D4E40"/>
    <w:rsid w:val="002F6C29"/>
    <w:rsid w:val="003A0E62"/>
    <w:rsid w:val="00427971"/>
    <w:rsid w:val="004A14E0"/>
    <w:rsid w:val="004C6C6D"/>
    <w:rsid w:val="004D4EC0"/>
    <w:rsid w:val="00523D92"/>
    <w:rsid w:val="0057653F"/>
    <w:rsid w:val="00594CE7"/>
    <w:rsid w:val="006B458A"/>
    <w:rsid w:val="006C2498"/>
    <w:rsid w:val="00787ADF"/>
    <w:rsid w:val="007A7131"/>
    <w:rsid w:val="007B6D94"/>
    <w:rsid w:val="008D0147"/>
    <w:rsid w:val="008F35CF"/>
    <w:rsid w:val="00935A0F"/>
    <w:rsid w:val="00965529"/>
    <w:rsid w:val="009E4BF2"/>
    <w:rsid w:val="00A2386D"/>
    <w:rsid w:val="00B6098F"/>
    <w:rsid w:val="00B8535D"/>
    <w:rsid w:val="00B904CA"/>
    <w:rsid w:val="00C653C9"/>
    <w:rsid w:val="00C664B1"/>
    <w:rsid w:val="00D31779"/>
    <w:rsid w:val="00D507A7"/>
    <w:rsid w:val="00D72FCE"/>
    <w:rsid w:val="00DA7AD2"/>
    <w:rsid w:val="00E10D61"/>
    <w:rsid w:val="00E224DE"/>
    <w:rsid w:val="00E37C6E"/>
    <w:rsid w:val="00E75A05"/>
    <w:rsid w:val="00E77C23"/>
    <w:rsid w:val="00EB7190"/>
    <w:rsid w:val="00ED0D3F"/>
    <w:rsid w:val="00FD53DB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znan.uw.gov.pl/215-443e19fc51a0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ECAA-84F4-4DB5-94DE-D0B7928C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Monika Ciosek</cp:lastModifiedBy>
  <cp:revision>34</cp:revision>
  <cp:lastPrinted>2019-10-10T10:14:00Z</cp:lastPrinted>
  <dcterms:created xsi:type="dcterms:W3CDTF">2019-10-11T09:32:00Z</dcterms:created>
  <dcterms:modified xsi:type="dcterms:W3CDTF">2019-10-11T12:37:00Z</dcterms:modified>
</cp:coreProperties>
</file>