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07E0">
      <w:pPr>
        <w:pStyle w:val="NormalnyWeb"/>
      </w:pPr>
      <w:r>
        <w:t xml:space="preserve">XLV Sesja w dniu 27 października 2022 </w:t>
      </w:r>
      <w:r>
        <w:br/>
        <w:t>Obrady rozpoczęto 27 października 2022 o godz</w:t>
      </w:r>
      <w:proofErr w:type="gramStart"/>
      <w:r>
        <w:t>. 09:00, a</w:t>
      </w:r>
      <w:proofErr w:type="gramEnd"/>
      <w:r>
        <w:t xml:space="preserve"> zakończono o godz. 11:02 tego samego dnia.</w:t>
      </w:r>
    </w:p>
    <w:p w:rsidR="00000000" w:rsidRDefault="000E07E0">
      <w:pPr>
        <w:pStyle w:val="NormalnyWeb"/>
      </w:pPr>
      <w:r>
        <w:t>W posiedzeniu wzięło udział 18 członków.</w:t>
      </w:r>
    </w:p>
    <w:p w:rsidR="006D220D" w:rsidRDefault="000E07E0">
      <w:pPr>
        <w:pStyle w:val="NormalnyWeb"/>
        <w:spacing w:after="240" w:afterAutospacing="0"/>
      </w:pPr>
      <w:r>
        <w:t>1. Otwarcie sesji Rady Powiatu</w:t>
      </w:r>
      <w:r>
        <w:br/>
      </w:r>
      <w:r>
        <w:br/>
      </w:r>
      <w:r>
        <w:t>2. Rozpatrzenie wniosków w sprawie zmian w porządku obrad.</w:t>
      </w:r>
      <w:r>
        <w:br/>
      </w:r>
      <w:r>
        <w:br/>
      </w:r>
      <w:r>
        <w:rPr>
          <w:b/>
          <w:bCs/>
          <w:u w:val="single"/>
        </w:rPr>
        <w:t>Głosowano wniosek w sprawie</w:t>
      </w:r>
      <w:proofErr w:type="gramStart"/>
      <w:r>
        <w:rPr>
          <w:b/>
          <w:bCs/>
          <w:u w:val="single"/>
        </w:rPr>
        <w:t>:</w:t>
      </w:r>
      <w:r>
        <w:br/>
        <w:t>w</w:t>
      </w:r>
      <w:proofErr w:type="gramEnd"/>
      <w:r>
        <w:t xml:space="preserve"> sprawie zmian w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7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(14)</w:t>
      </w:r>
      <w:r>
        <w:br/>
        <w:t xml:space="preserve">Piotr </w:t>
      </w:r>
      <w:proofErr w:type="spellStart"/>
      <w:r>
        <w:t>Ambroszczyk</w:t>
      </w:r>
      <w:proofErr w:type="spellEnd"/>
      <w:r>
        <w:t>, Dariusz Dąbrowski, Da</w:t>
      </w:r>
      <w:r>
        <w:t xml:space="preserve">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Wrona, Izabela Wrona</w:t>
      </w:r>
      <w:r>
        <w:br/>
        <w:t>NIEOBECNI (7)</w:t>
      </w:r>
      <w:r>
        <w:br/>
        <w:t>Piotr Babicki, Paweł Brzozowski, Przemysław Czaja</w:t>
      </w:r>
      <w:r>
        <w:t>, Joanna Główka, Agnieszka Kuś, Maria Salwa, Mirosław Wojciechowski</w:t>
      </w:r>
      <w:r>
        <w:br/>
      </w:r>
      <w:r>
        <w:br/>
      </w:r>
      <w:r>
        <w:t>3. Podjęcie uchwał w sprawie</w:t>
      </w:r>
      <w:proofErr w:type="gramStart"/>
      <w:r>
        <w:t>:</w:t>
      </w:r>
      <w:r>
        <w:br/>
      </w:r>
      <w:r>
        <w:br/>
        <w:t>a</w:t>
      </w:r>
      <w:proofErr w:type="gramEnd"/>
      <w:r>
        <w:t>) uchwalenia "Rocznego Programu Współpracy Powiatu Starachowickiego z organizacjami pozarządowymi oraz podmiotami wymienionymi w art. 3 ust. 3 ustawy</w:t>
      </w:r>
      <w:r>
        <w:t xml:space="preserve"> o działalności pożytku publicznego i o wolontariacie na 2023 rok".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uchwalenia</w:t>
      </w:r>
      <w:proofErr w:type="gramEnd"/>
      <w:r>
        <w:t xml:space="preserve"> "Rocznego Programu Współpracy Powiatu Starachowickiego z organizacjami pozarządowymi oraz podmiotami wymienionymi w art. 3 ust. 3 ustawy o działalności p</w:t>
      </w:r>
      <w:r>
        <w:t xml:space="preserve">ożytku publicznego i o wolontariacie na 2023 rok"..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7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(14)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Dariusz Dąbrowski, Danuta Krępa, Marek </w:t>
      </w:r>
      <w:proofErr w:type="spellStart"/>
      <w:r>
        <w:t>Maciukajć</w:t>
      </w:r>
      <w:proofErr w:type="spellEnd"/>
      <w:r>
        <w:t>, Ryszard Nowak, Jarosław</w:t>
      </w:r>
      <w:r>
        <w:t xml:space="preserve">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Wrona, Izabela Wrona</w:t>
      </w:r>
      <w:r>
        <w:br/>
        <w:t>NIEOBECNI (7)</w:t>
      </w:r>
      <w:r>
        <w:br/>
        <w:t>Piotr Babicki, Paweł Brzozowski, Przemysław Czaja, Joanna Główka, Agnieszka Kuś, Maria Salwa, Mirosła</w:t>
      </w:r>
      <w:r>
        <w:t>w Wojciechowski</w:t>
      </w:r>
      <w:r>
        <w:br/>
      </w:r>
      <w:r>
        <w:br/>
      </w:r>
      <w:r>
        <w:br/>
      </w:r>
      <w:r>
        <w:br/>
      </w:r>
      <w:r>
        <w:br/>
        <w:t>b) ustalenia wysokości opłat za usunięcie pojazdu z drogi i jego parkowanie na parkingu strzeżonym oraz wysokości kosztów powstałych w przypadku odstąpienia od usunięcia pojazdu w 2023r.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ustalenia wysokości opłat</w:t>
      </w:r>
      <w:r>
        <w:t xml:space="preserve"> za usunięcie pojazdu z drogi i jego parkowanie na parkingu strzeżonym oraz wysokości kosztów powstałych w przypadku odstąpienia od usunięcia pojazdu w 2023r..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6</w:t>
      </w:r>
      <w:r>
        <w:br/>
      </w:r>
      <w:r>
        <w:br/>
      </w:r>
      <w:r>
        <w:rPr>
          <w:u w:val="single"/>
        </w:rPr>
        <w:t>Wyniki i</w:t>
      </w:r>
      <w:r>
        <w:rPr>
          <w:u w:val="single"/>
        </w:rPr>
        <w:t>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Dariusz Dąbrowski,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 xml:space="preserve">, Dariusz Stachowicz, Stanisław Wojtan, Bożena Wrona, Izabela </w:t>
      </w:r>
      <w:r>
        <w:t>Wrona</w:t>
      </w:r>
      <w:r>
        <w:br/>
        <w:t>NIEOBECNI (6)</w:t>
      </w:r>
      <w:r>
        <w:br/>
        <w:t>Piotr Babicki, Paweł Brzozowski, Przemysław Czaja, Joanna Główka, Agnieszka Kuś, Mirosław Wojciechowski</w:t>
      </w:r>
      <w:r>
        <w:br/>
      </w:r>
      <w:r>
        <w:br/>
      </w:r>
      <w:r>
        <w:t>c) zmiany uchwały nr LI/417/06 w sprawie nadania statutu Zarządowi Dróg Powiatowych w Starachowicach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zmi</w:t>
      </w:r>
      <w:r>
        <w:t xml:space="preserve">any uchwały nr LI/417/06 w sprawie nadania statutu Zarządowi Dróg Powiatowych w Starachowicach.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5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>, Dariusz Dąbrowski, Danuta Krę</w:t>
      </w:r>
      <w:r>
        <w:t xml:space="preserve">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Wrona, Izabela Wrona</w:t>
      </w:r>
      <w:r>
        <w:br/>
        <w:t>NIEOBECNI (5)</w:t>
      </w:r>
      <w:r>
        <w:br/>
        <w:t>Piotr Babicki, Paweł</w:t>
      </w:r>
      <w:r>
        <w:t xml:space="preserve"> Brzozowski, Przemysław Czaja, Joanna Główka, Agnieszka Kuś</w:t>
      </w:r>
      <w:r>
        <w:br/>
      </w:r>
      <w:r>
        <w:br/>
      </w:r>
      <w:r>
        <w:t>d) zmian w budżecie Powiatu Starachowickiego na 2022 rok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 w budżecie Powiatu Starachowickiego na 2022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17, PRZECIW: 0, WSTRZYMUJĘ SIĘ: </w:t>
      </w:r>
      <w:r>
        <w:t>0, BRAK GŁOSU: 0, NIEOBECNI: 4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Przemysław Czaja, Dariusz Dąbrowski,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</w:t>
      </w:r>
      <w:r>
        <w:t>riusz Stachowicz, Mirosław Wojciechowski, Stanisław Wojtan, Bożena Wrona, Izabela Wrona</w:t>
      </w:r>
      <w:r>
        <w:br/>
        <w:t>NIEOBECNI (4)</w:t>
      </w:r>
      <w:r>
        <w:br/>
        <w:t>Piotr Babicki, Paweł Brzozowski, Joanna Główka, Agnieszka Kuś</w:t>
      </w:r>
      <w:r>
        <w:br/>
      </w:r>
      <w:r>
        <w:br/>
      </w:r>
      <w:r>
        <w:t>e) zmiany Wieloletniej Prognozy Finansowej Powiatu Starachowickiego na lata 2022-2029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Wieloletniej Prognozy Finansowej Powiatu Starachowickiego na lata 2022-2029.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>, Przemysław Czaja, D</w:t>
      </w:r>
      <w:r>
        <w:t xml:space="preserve">ariusz Dąbrowski,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Wrona, Izabela Wrona</w:t>
      </w:r>
      <w:r>
        <w:br/>
        <w:t>NIEOBE</w:t>
      </w:r>
      <w:r>
        <w:t>CNI (4)</w:t>
      </w:r>
      <w:r>
        <w:br/>
        <w:t>Piotr Babicki, Paweł Brzozowski, Joanna Główka, Agnieszka Kuś</w:t>
      </w:r>
      <w:r>
        <w:br/>
      </w:r>
    </w:p>
    <w:p w:rsidR="00000000" w:rsidRDefault="000E07E0">
      <w:pPr>
        <w:pStyle w:val="NormalnyWeb"/>
        <w:spacing w:after="240" w:afterAutospacing="0"/>
      </w:pPr>
      <w:proofErr w:type="gramStart"/>
      <w:r>
        <w:t>f</w:t>
      </w:r>
      <w:proofErr w:type="gramEnd"/>
      <w:r>
        <w:t>) zawarcia porozumienia o wspólnym przygotowaniu i przeprowadzeniu postępowania o udzielenie zamówienia publicznego na zakup gazu w ramach Staropolskiej Grupy Zakupowej na rok 2023.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zawarcia</w:t>
      </w:r>
      <w:proofErr w:type="gramEnd"/>
      <w:r>
        <w:t xml:space="preserve"> porozumienia o wspólnym przygotowaniu i przeprowadzeniu postępowania o udzielenie zamówienia publicznego na zakup gazu w ramach Staropolskiej Grupy Zakupowej na rok 2023..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</w:t>
      </w:r>
      <w:r>
        <w:t xml:space="preserve"> SIĘ: 0, BRAK GŁOSU: 0, NIEOBECNI: 4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Przemysław Czaja, Dariusz Dąbrowski,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</w:t>
      </w:r>
      <w:r>
        <w:t>la</w:t>
      </w:r>
      <w:proofErr w:type="spellEnd"/>
      <w:r>
        <w:t>, Dariusz Stachowicz, Mirosław Wojciechowski, Stanisław Wojtan, Bożena Wrona, Izabela Wrona</w:t>
      </w:r>
      <w:r>
        <w:br/>
        <w:t>NIEOBECNI (4)</w:t>
      </w:r>
      <w:r>
        <w:br/>
        <w:t>Piotr Babicki, Paweł Brzozowski, Joanna Główka, Agnieszka Kuś</w:t>
      </w:r>
      <w:r>
        <w:br/>
      </w:r>
      <w:r>
        <w:br/>
      </w:r>
      <w:r>
        <w:t>4. Informacja o stanie realizacji zadań oświatowych w roku szkolnym 2021/2022.</w:t>
      </w:r>
      <w:r>
        <w:br/>
      </w:r>
      <w:r>
        <w:br/>
        <w:t>5. Informacja Przewodniczącego Rady Powiatu dotycząca analizy oświadczeń majątkowych radnych or</w:t>
      </w:r>
      <w:r>
        <w:t>az informacja Starosty Starachowickiego dotycząca oświadczeń majątkowych osób zobowiązanych do ich złożenia Staroście</w:t>
      </w:r>
      <w:r>
        <w:br/>
      </w:r>
      <w:r>
        <w:br/>
      </w:r>
      <w:r>
        <w:t>6. Sprawozdanie Starosty Starachowickiego z prac Zarządu Powiatu pomiędzy sesjami.</w:t>
      </w:r>
      <w:r>
        <w:br/>
      </w:r>
      <w:r>
        <w:t>7. Wnioski i oświadczenia radnych.</w:t>
      </w:r>
      <w:r>
        <w:br/>
      </w:r>
      <w:r>
        <w:t>8. Przyjęcie protokołu z poprzedniej sesji Rady Powiatu.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protokołu z poprzedniej sesji Rady Powiatu..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br/>
      </w:r>
      <w:r>
        <w:rPr>
          <w:u w:val="single"/>
        </w:rPr>
        <w:t>Wyniki imienn</w:t>
      </w:r>
      <w:r>
        <w:rPr>
          <w:u w:val="single"/>
        </w:rPr>
        <w:t>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Paweł Brzozowski, Przemysław Czaja, Dariusz Dąbrowski,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 xml:space="preserve">, Dariusz Stachowicz, Mirosław </w:t>
      </w:r>
      <w:r>
        <w:t>Wojciechowski, Stanisław Wojtan, Bożena Wrona, Izabela Wrona</w:t>
      </w:r>
      <w:r>
        <w:br/>
        <w:t>NIEOBECNI (3)</w:t>
      </w:r>
      <w:r>
        <w:br/>
        <w:t>Piotr Babicki, Joanna Główka, Agnieszka Kuś</w:t>
      </w:r>
      <w:r>
        <w:br/>
      </w:r>
      <w:r>
        <w:t>9. Ustalenie terminu kolejnej sesji.</w:t>
      </w:r>
      <w:r>
        <w:br/>
      </w:r>
      <w:r>
        <w:br/>
      </w:r>
      <w:r>
        <w:t>10. Zakończenie obrad.</w:t>
      </w:r>
      <w:r>
        <w:br/>
      </w:r>
      <w:r>
        <w:br/>
      </w:r>
      <w:r>
        <w:br/>
      </w:r>
    </w:p>
    <w:p w:rsidR="000E07E0" w:rsidRDefault="000E07E0" w:rsidP="006D220D">
      <w:pPr>
        <w:pStyle w:val="NormalnyWeb"/>
        <w:rPr>
          <w:rFonts w:eastAsia="Times New Roman"/>
        </w:rPr>
      </w:pPr>
      <w:r>
        <w:t> </w:t>
      </w:r>
      <w:bookmarkStart w:id="0" w:name="_GoBack"/>
      <w:bookmarkEnd w:id="0"/>
      <w:r>
        <w:rPr>
          <w:rFonts w:eastAsia="Times New Roman"/>
        </w:rPr>
        <w:t xml:space="preserve"> </w:t>
      </w:r>
    </w:p>
    <w:sectPr w:rsidR="000E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D220D"/>
    <w:rsid w:val="000E07E0"/>
    <w:rsid w:val="006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SP w Starachowicach</dc:creator>
  <cp:lastModifiedBy>SP w Starachowicach</cp:lastModifiedBy>
  <cp:revision>2</cp:revision>
  <dcterms:created xsi:type="dcterms:W3CDTF">2022-10-27T12:54:00Z</dcterms:created>
  <dcterms:modified xsi:type="dcterms:W3CDTF">2022-10-27T12:54:00Z</dcterms:modified>
</cp:coreProperties>
</file>